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BB" w:rsidRPr="00374DBB" w:rsidRDefault="00374DBB" w:rsidP="00374DBB">
      <w:pPr>
        <w:spacing w:after="0" w:line="600" w:lineRule="atLeast"/>
        <w:outlineLvl w:val="0"/>
        <w:rPr>
          <w:rFonts w:ascii="&amp;quot" w:eastAsia="Times New Roman" w:hAnsi="&amp;quot" w:cs="Times New Roman"/>
          <w:caps/>
          <w:color w:val="10367C"/>
          <w:spacing w:val="7"/>
          <w:kern w:val="36"/>
          <w:sz w:val="45"/>
          <w:szCs w:val="45"/>
          <w:lang w:eastAsia="ru-RU"/>
        </w:rPr>
      </w:pPr>
      <w:r w:rsidRPr="00374DBB">
        <w:rPr>
          <w:rFonts w:ascii="&amp;quot" w:eastAsia="Times New Roman" w:hAnsi="&amp;quot" w:cs="Times New Roman"/>
          <w:caps/>
          <w:color w:val="10367C"/>
          <w:spacing w:val="7"/>
          <w:kern w:val="36"/>
          <w:sz w:val="45"/>
          <w:szCs w:val="45"/>
          <w:lang w:eastAsia="ru-RU"/>
        </w:rPr>
        <w:t>Тематика рефератов и курсовых работ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Организация стоматологической помощи детям.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Организация школьного стоматологического кабинета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Стоматологическая помощь детям с ограниченными возможностями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Развитие и возрастные особенности ребенка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Коррекция поведения ребенка на стоматологическом приеме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Оказание стоматологической помощи в условиях общего обезболивания.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Кариес временных зубов. Клиника, дифференциальная диагностика.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Кариес временных зубов. Профилактика, лечение.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Ошибки и осложнения при лечении кариеса временных зубов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Кариес постоянных зубов у детей. Клиника, дифференциальная диагностика.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Кариес постоянных зубов у детей. Профилактика, лечение.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Препарирование кариозных полостей разной локализации.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Выбор пломбировочным материалов в детской стоматологии.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Методы профилактики и лечения фиссурного кариеса зубов.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Наследственные пороки развития твердых тканей зубов.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Приобретенные пороки развития твердых тканей зубов.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Гипоплазия эмали.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Флюороз зубов.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Пульпит временных зубов. Клиника, диагностика, лечение.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Пульпит постоянных зубов с несформированными корнями. Клиника, дифференциальная диагностика.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Пульпит постоянных зубов со сформированными корнями. Клиника, дифференциальная диагностика.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Периодонтит временных зубов у детей. Клиника, диагностика, выбор метода лечения.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Ошибки и осложнения при лечении пульпита. Критерии эффективности лечения.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Периодонтит постоянных зубов с несформированными корнями. Лечение. Выбор материала для пломбирования каналов.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Периодонтит постоянных зубов со сформированными корнями. Лечение. Выбор материала для пломбирования каналов.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Травма зубов: ушибы, вывихи переломы. Этиопатогенез, клиника, дифференциальная диагностика.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Обследование детей с острой травмой зубов.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Новые методики лечения травмы зубов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Ошибки и осложнения при лечении травмы зубов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Анатомо-физиологичекие особенности пародонта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Заболевания пародонта у детей. Клиника, дифференциальная диагностика.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Идиопатические заболевания пародонта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Пародонтальные индексы. Профилактика заболеваний пародонта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Лечение заболеваний пародонта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Поражения слизистой оболочки травматического происхождения.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Поражения слизистой оболочки полости рта при инфекционных заболеваниях.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Аллергические заболевания слизистой оболочки в полости рта 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Хронический катаральный гингиит у детей и особенности его лечения.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Острый герпетический стоматит у детей. Клиника, особенности течения. Лечение.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Герпетическая ангина. Клиника, диагностика, лечение.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Поражения слизистой оболочки полости рта, вызванные специфической инфекцией.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Кандидоз. Этиопатогенез, клиника, диагностика, лечение.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lastRenderedPageBreak/>
        <w:t>Поражения слизистой оболочки полости рта, обусловленные аллергией и приемом лекарственных средств.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Хронический рецидивирующий афтозный стоматит. Киника, диагностика, лечение.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Бактериальная инфекция в полости рта.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Многоформная экссудативная эритема. Киника, диагностика, лечение.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Болезни губ. Клиника, диагностика, лечение.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Заболевания языка.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Хронический гипертрофический гингивит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 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Поражение слизистой оболочки полости рта при кожных и венерических болезнях.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Профилактические материалы в детской стоматологии.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Минимально инвазивные технологии, используемые при лечении заболеваний твердых тканей зубов.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Восстановление зубов с  применением защитных коронок.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Материалы и технологии, применяемые при эндодонтическом лечении.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Особенности обезболивания в детской стоматологии.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Рентгенологическая семиотика заболеваний зубов и околозубных тканей в детском возрасте.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Неотложная стоматологическая помощь детям.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Премедикация и обезболивание в детской терапевтической стоматологии.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Дифференциальная диагностика острых воспалительных заболеваний слизистой оболочки рта.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Формирование и особенности строения челюстно-лицевой области.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Распространенность, интенсивность, факторы риска и механизмы развития основных стоматологических заболеваний.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Принципы профилактики стоматологических заболеваний у детей разного возраста.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Множественный кариес при сопутствующих заболеваниях.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Возможные причины конфликтных ситуаций в детской терапевтической стоматологии.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ВИЧ-инфекция у детей и особенности проявления её в полости рта.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Роль гигиены полости рта в профилактике стоматологических заболеваний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Стоматологическая помощь детям, больным гемофилией.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Стоматологическая помощт детям с онкозаболеваниями.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Фторпрофилактика кариеса зубов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Определение степени риска развития кариеса.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Роль врача-стоматолога в лечении детей с общей соматической патологией.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Диспансеризация детского населения у стоматолога.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Организация стоматологической помощи в детских лечебных и дошкольных образовательных учреждениях, женских консультациях.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Прорезывние зубов (клинико-гистологические характеристики).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Закладка и формирование временных и постоянных зубов.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Методы диагностики стоматологических заболеваний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Оценка кариесрезистентности твердых тканей зубов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Состояние форсфорно-кальциевого обмена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Клинико-лабораторная характеристика плотного пигментированного налета на зубах к детей с заболеваниями ЖКТ.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Особенности оказания стоматологической помощи детям в условиях седации с сохраненным сознанием.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Стоматологический статус детей , страдающих воспалительными заболеваниями кишечника (клинико-лабораторная характеристика).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Ушиб зуба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Вколоченный (внедренный) вывих зуба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lastRenderedPageBreak/>
        <w:t>Полный вывих зубов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Перелом коронки зуба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Перелом корня зуба у детей.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Теории развития кариса.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Принципы доказательной медицины как основа внедрения новых средств, методов и технологий для оказания стоматологической помощи детям.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Местный и системные факторы, влияющие на прорезывание зубов.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Состояние полости рта у детей с синдромом Дауна.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Особенности стоматологических вмешательств у детей с эпилепсией.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Аномалии развития зубов.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Клиническая генетика в стоматологической детской практике.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Рекомендации по питанию детей со стоматологическими заолеваниями.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Первая помощь и временная реставрация при переломах зубов без обнажения пульпы.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Синдром Стивенса-Джонсона.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Инфекционный мононуклеоз.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Стеклоиономерные материалы и их применение в детской стоматологии.</w:t>
      </w:r>
    </w:p>
    <w:p w:rsidR="00374DBB" w:rsidRPr="00374DBB" w:rsidRDefault="00374DBB" w:rsidP="00374DBB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</w:pPr>
      <w:r w:rsidRPr="00374DBB">
        <w:rPr>
          <w:rFonts w:ascii="&amp;quot" w:eastAsia="Times New Roman" w:hAnsi="&amp;quot" w:cs="Times New Roman"/>
          <w:color w:val="262626"/>
          <w:sz w:val="24"/>
          <w:szCs w:val="24"/>
          <w:lang w:eastAsia="ru-RU"/>
        </w:rPr>
        <w:t>Особенности лечения кариеса зубов у детей раннего возраста.</w:t>
      </w:r>
    </w:p>
    <w:p w:rsidR="00233221" w:rsidRDefault="00233221"/>
    <w:sectPr w:rsidR="00233221" w:rsidSect="0023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B68"/>
    <w:multiLevelType w:val="multilevel"/>
    <w:tmpl w:val="40AA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DBB"/>
    <w:rsid w:val="001436D6"/>
    <w:rsid w:val="00233221"/>
    <w:rsid w:val="0037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21"/>
  </w:style>
  <w:style w:type="paragraph" w:styleId="1">
    <w:name w:val="heading 1"/>
    <w:basedOn w:val="a"/>
    <w:link w:val="10"/>
    <w:uiPriority w:val="9"/>
    <w:qFormat/>
    <w:rsid w:val="00374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2019-04-09T09:43:00Z</dcterms:created>
  <dcterms:modified xsi:type="dcterms:W3CDTF">2019-04-09T09:43:00Z</dcterms:modified>
</cp:coreProperties>
</file>